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88F2E" w14:textId="77777777" w:rsidR="009A4AC0" w:rsidRPr="009A4AC0" w:rsidRDefault="009A4AC0" w:rsidP="009A4AC0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Публичная оферта на оказание услуг по получению и доставке цветочных композиций (букетов)</w:t>
      </w:r>
    </w:p>
    <w:p w14:paraId="05626BFD" w14:textId="7DEEF552" w:rsidR="009A4AC0" w:rsidRPr="009A4AC0" w:rsidRDefault="009A4AC0" w:rsidP="009A4AC0">
      <w:pPr>
        <w:shd w:val="clear" w:color="auto" w:fill="FFFFFF"/>
        <w:spacing w:before="240" w:after="24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предприниматель</w:t>
      </w: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</w:t>
      </w: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A4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данные которого указаны в разделе «Реквизиты» в конце этого документа, предлагает неограниченному кругу лиц (далее </w:t>
      </w:r>
      <w:proofErr w:type="gramStart"/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4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9A4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олучатель</w:t>
      </w: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воспользоваться услугами по получению и доставке цветочных композиций на условиях настоящей оферты.</w:t>
      </w:r>
    </w:p>
    <w:p w14:paraId="4B964347" w14:textId="1C9E8E1A" w:rsidR="009A4AC0" w:rsidRPr="009A4AC0" w:rsidRDefault="009A4AC0" w:rsidP="009A4AC0">
      <w:pPr>
        <w:shd w:val="clear" w:color="auto" w:fill="FFFFFF"/>
        <w:spacing w:before="240" w:after="24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АКЦЕПТ ОФЕРТЫ</w:t>
      </w:r>
    </w:p>
    <w:p w14:paraId="5E9FD647" w14:textId="77777777" w:rsidR="009A4AC0" w:rsidRPr="009A4AC0" w:rsidRDefault="009A4AC0" w:rsidP="009A4AC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Акцептом (полным и безоговорочным принятием) настоящей оферты является совершение Получателем любого из следующих действий:</w:t>
      </w:r>
    </w:p>
    <w:p w14:paraId="34EC59AE" w14:textId="309E959B" w:rsidR="009A4AC0" w:rsidRPr="009A4AC0" w:rsidRDefault="009A4AC0" w:rsidP="009A4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и/или вход в </w:t>
      </w:r>
      <w:r w:rsidRPr="009A4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Личный кабинет</w:t>
      </w: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 Edemskisad.ru с использованием номера телефона или иных учётных данных;</w:t>
      </w:r>
    </w:p>
    <w:p w14:paraId="6A3933A9" w14:textId="4EDE355F" w:rsidR="009A4AC0" w:rsidRPr="009A4AC0" w:rsidRDefault="009A4AC0" w:rsidP="009A4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заявки на доставку цветочной композиции через Личный кабинет;</w:t>
      </w:r>
    </w:p>
    <w:p w14:paraId="2F7FD73A" w14:textId="3DB26417" w:rsidR="009A4AC0" w:rsidRPr="009A4AC0" w:rsidRDefault="009A4AC0" w:rsidP="009A4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проставление отметки (галочки) рядом с фразой «Я принимаю условия публичной оферты» при первом заказе или регистрации.</w:t>
      </w:r>
    </w:p>
    <w:p w14:paraId="56709713" w14:textId="77777777" w:rsidR="009A4AC0" w:rsidRPr="009A4AC0" w:rsidRDefault="009A4AC0" w:rsidP="009A4AC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A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совершения одного из перечисленных действий настоящий договор считается заключённым между Исполнителем и Получателем на условиях, изложенных ниже.</w:t>
      </w:r>
    </w:p>
    <w:p w14:paraId="324F43CC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</w:p>
    <w:p w14:paraId="3418E0EE" w14:textId="0CE11780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1. ТЕРМИНЫ И ОПРЕДЕЛЕНИЯ</w:t>
      </w:r>
    </w:p>
    <w:p w14:paraId="3979CA3A" w14:textId="699DA336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1.1. Поздравительная акция - проводимая Исполнителем программа, в рамках которой третьи лица (гости свадьбы) безвозмездно перечисляют денежные средства в пользу Получателей в форме приобретения Поздравительных сертификатов.</w:t>
      </w:r>
    </w:p>
    <w:p w14:paraId="74A71CF7" w14:textId="77777777" w:rsidR="009A4AC0" w:rsidRDefault="00B90F95" w:rsidP="009A4AC0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1.2. Баланс Получателя - виртуальный счет в Личном кабинете, отображающий </w:t>
      </w:r>
      <w:r w:rsidR="00C36FC9" w:rsidRPr="009A4AC0">
        <w:t xml:space="preserve">количество цветочных </w:t>
      </w:r>
      <w:r w:rsidR="00FA638C" w:rsidRPr="009A4AC0">
        <w:t>композиций (</w:t>
      </w:r>
      <w:r w:rsidR="00C36FC9" w:rsidRPr="009A4AC0">
        <w:t>букетов)</w:t>
      </w:r>
      <w:r w:rsidRPr="009A4AC0">
        <w:t>, доступны</w:t>
      </w:r>
      <w:r w:rsidR="00C36FC9" w:rsidRPr="009A4AC0">
        <w:t>х</w:t>
      </w:r>
      <w:r w:rsidRPr="009A4AC0">
        <w:t xml:space="preserve"> для оформления </w:t>
      </w:r>
      <w:r w:rsidR="00CD7467" w:rsidRPr="009A4AC0">
        <w:t xml:space="preserve">в </w:t>
      </w:r>
      <w:r w:rsidRPr="009A4AC0">
        <w:t>достав</w:t>
      </w:r>
      <w:r w:rsidR="00CD7467" w:rsidRPr="009A4AC0">
        <w:t>ку</w:t>
      </w:r>
      <w:r w:rsidR="00C36FC9" w:rsidRPr="009A4AC0">
        <w:t>.</w:t>
      </w:r>
    </w:p>
    <w:p w14:paraId="6F47AA95" w14:textId="4A0F35C7" w:rsidR="009A4AC0" w:rsidRPr="009A4AC0" w:rsidRDefault="00B90F95" w:rsidP="009A4AC0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1.3. Цветочная композиция - </w:t>
      </w:r>
      <w:r w:rsidR="009A4AC0" w:rsidRPr="009A4AC0">
        <w:t>букет из свежесрезанных цветов, декоративной зелени и упаковочных материалов, собранный флористом Исполнителя в пределах доступного Баланса.</w:t>
      </w:r>
    </w:p>
    <w:p w14:paraId="448EEB7C" w14:textId="77777777" w:rsidR="009A4AC0" w:rsidRDefault="009A4AC0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</w:p>
    <w:p w14:paraId="7D2DE826" w14:textId="23D6ABCA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2. ПРЕДМЕТ ДОГОВОРА</w:t>
      </w:r>
    </w:p>
    <w:p w14:paraId="652FE8EC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2.1. Исполнитель обязуется по заданию Получателей:</w:t>
      </w:r>
    </w:p>
    <w:p w14:paraId="0E6A8D13" w14:textId="76F402BC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2.1.1. Принимать на свой расчетный счет денежные средства от третьих лиц (Гостей) в рамках Поздравительной акции;</w:t>
      </w:r>
    </w:p>
    <w:p w14:paraId="6B66C094" w14:textId="1FA0E32E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2.1.2. Вести учет поступивших сумм в Личном кабинете Получателей;</w:t>
      </w:r>
    </w:p>
    <w:p w14:paraId="5BB250A5" w14:textId="19C9476F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2.1.3. Формировать Цветочные композиции на сумму, эквивалентную доступному Балансу</w:t>
      </w:r>
      <w:r w:rsidR="001A6CE1" w:rsidRPr="009A4AC0">
        <w:t>;</w:t>
      </w:r>
    </w:p>
    <w:p w14:paraId="7A078DF5" w14:textId="6D1FBD9F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2.1.4. Осуществлять доставку Цветочных композиций по адресу, указанному Получателями, в порядке, установленном разделом 4 настоящего Договора.</w:t>
      </w:r>
    </w:p>
    <w:p w14:paraId="0EDDE33F" w14:textId="29E90B31" w:rsidR="00B90F95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2.2. Получатели принимают условия Поздравительной акции, выражают согласие на получение Цветочных композиций</w:t>
      </w:r>
      <w:r w:rsidR="00FA638C" w:rsidRPr="009A4AC0">
        <w:t xml:space="preserve"> (букетов)</w:t>
      </w:r>
      <w:r w:rsidRPr="009A4AC0">
        <w:t xml:space="preserve"> и обязуются обеспечить условия для их приема.</w:t>
      </w:r>
    </w:p>
    <w:p w14:paraId="482305B3" w14:textId="77777777" w:rsidR="009A4AC0" w:rsidRDefault="009A4AC0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0C36BA0D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17687826" w14:textId="75BA6EBA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3. ФИНАНСОВЫЕ УСЛОВИЯ</w:t>
      </w:r>
    </w:p>
    <w:p w14:paraId="1DD5F57E" w14:textId="087D70D6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3.1. Услуги Исполнителя по настоящему Договору для Получателей являются безвозмездными - оплата производится исключительно за счет средств третьих лиц (Гостей), аккумулированных на Балансе Получателя.</w:t>
      </w:r>
    </w:p>
    <w:p w14:paraId="52F38DC6" w14:textId="64E729ED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3.</w:t>
      </w:r>
      <w:r w:rsidR="001A6CE1" w:rsidRPr="009A4AC0">
        <w:t>2</w:t>
      </w:r>
      <w:r w:rsidRPr="009A4AC0">
        <w:t xml:space="preserve">. Баланс Получателя </w:t>
      </w:r>
      <w:r w:rsidR="003A6484" w:rsidRPr="009A4AC0">
        <w:t xml:space="preserve">в виде количества цветочных композиций </w:t>
      </w:r>
      <w:r w:rsidRPr="009A4AC0">
        <w:t xml:space="preserve">отображается в Личном кабинете по адресу: </w:t>
      </w:r>
      <w:proofErr w:type="spellStart"/>
      <w:proofErr w:type="gramStart"/>
      <w:r w:rsidR="0080496D" w:rsidRPr="009A4AC0">
        <w:rPr>
          <w:lang w:val="en-US"/>
        </w:rPr>
        <w:t>Edemskisad</w:t>
      </w:r>
      <w:proofErr w:type="spellEnd"/>
      <w:r w:rsidR="0080496D" w:rsidRPr="009A4AC0">
        <w:t>.</w:t>
      </w:r>
      <w:proofErr w:type="spellStart"/>
      <w:r w:rsidR="0080496D" w:rsidRPr="009A4AC0">
        <w:rPr>
          <w:lang w:val="en-US"/>
        </w:rPr>
        <w:t>ru</w:t>
      </w:r>
      <w:proofErr w:type="spellEnd"/>
      <w:r w:rsidR="0080496D" w:rsidRPr="009A4AC0">
        <w:t xml:space="preserve"> </w:t>
      </w:r>
      <w:r w:rsidRPr="009A4AC0">
        <w:t xml:space="preserve">(далее </w:t>
      </w:r>
      <w:r w:rsidR="001A6CE1" w:rsidRPr="009A4AC0">
        <w:t>-</w:t>
      </w:r>
      <w:r w:rsidRPr="009A4AC0">
        <w:t xml:space="preserve"> Сайт).</w:t>
      </w:r>
      <w:proofErr w:type="gramEnd"/>
    </w:p>
    <w:p w14:paraId="7098901A" w14:textId="0ADBD929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3.</w:t>
      </w:r>
      <w:r w:rsidR="00CD7467" w:rsidRPr="009A4AC0">
        <w:t>3</w:t>
      </w:r>
      <w:r w:rsidRPr="009A4AC0">
        <w:t xml:space="preserve">. Денежные средства, зачисленные на Баланс, обналичиванию и переводу в наличную форму не подлежат. Единственный способ их использования </w:t>
      </w:r>
      <w:r w:rsidR="00842725" w:rsidRPr="009A4AC0">
        <w:t>-</w:t>
      </w:r>
      <w:r w:rsidRPr="009A4AC0">
        <w:t xml:space="preserve"> получение Цветочных композиций</w:t>
      </w:r>
      <w:r w:rsidR="00FA638C" w:rsidRPr="009A4AC0">
        <w:t xml:space="preserve"> (букетов)</w:t>
      </w:r>
      <w:r w:rsidRPr="009A4AC0">
        <w:t>.</w:t>
      </w:r>
    </w:p>
    <w:p w14:paraId="27DD2265" w14:textId="2F836F56" w:rsidR="00B90F95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lastRenderedPageBreak/>
        <w:t>3.</w:t>
      </w:r>
      <w:r w:rsidR="00CD7467" w:rsidRPr="009A4AC0">
        <w:t>4</w:t>
      </w:r>
      <w:r w:rsidRPr="009A4AC0">
        <w:t xml:space="preserve">. Срок действия неиспользованного Баланса составляет </w:t>
      </w:r>
      <w:r w:rsidR="00CD7467" w:rsidRPr="009A4AC0">
        <w:t>12</w:t>
      </w:r>
      <w:r w:rsidRPr="009A4AC0">
        <w:t xml:space="preserve"> календарных месяцев с даты заключения настоящего Договора. По истечении указанного срока невостребованный Баланс признается платой за организацию Акции и резервирование мощностей Исполнителя.</w:t>
      </w:r>
    </w:p>
    <w:p w14:paraId="220E5661" w14:textId="77777777" w:rsidR="009A4AC0" w:rsidRDefault="009A4AC0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5F411340" w14:textId="77777777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034EAC0E" w14:textId="1283A441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4. ПОРЯДОК ДОСТАВКИ</w:t>
      </w:r>
    </w:p>
    <w:p w14:paraId="7E905F21" w14:textId="7B5CD598" w:rsidR="00CD7467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4.1. Доставка Цветочных композиций</w:t>
      </w:r>
      <w:r w:rsidR="00CD7467" w:rsidRPr="009A4AC0">
        <w:t xml:space="preserve"> осуществляется</w:t>
      </w:r>
      <w:r w:rsidRPr="009A4AC0">
        <w:t xml:space="preserve"> </w:t>
      </w:r>
      <w:r w:rsidR="00FA638C" w:rsidRPr="009A4AC0">
        <w:t>согласно заявке</w:t>
      </w:r>
      <w:r w:rsidR="001A6CE1" w:rsidRPr="009A4AC0">
        <w:t xml:space="preserve"> Получател</w:t>
      </w:r>
      <w:r w:rsidR="00CD7467" w:rsidRPr="009A4AC0">
        <w:t>я, оформленной в его личном кабинете на Сайте.</w:t>
      </w:r>
    </w:p>
    <w:p w14:paraId="23634FCD" w14:textId="08420B9B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4.2. Получатели обязаны в </w:t>
      </w:r>
      <w:r w:rsidR="009A4AC0">
        <w:t xml:space="preserve"> заявке в </w:t>
      </w:r>
      <w:r w:rsidRPr="009A4AC0">
        <w:t>Личном кабинете указать:</w:t>
      </w:r>
    </w:p>
    <w:p w14:paraId="69AD050B" w14:textId="482DB78F" w:rsidR="00842725" w:rsidRPr="009A4AC0" w:rsidRDefault="009A4AC0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п</w:t>
      </w:r>
      <w:r w:rsidR="00B90F95" w:rsidRPr="009A4AC0">
        <w:t>олный и достоверный адрес доставки;</w:t>
      </w:r>
    </w:p>
    <w:p w14:paraId="628C44BD" w14:textId="4DB83DBA" w:rsidR="00842725" w:rsidRPr="009A4AC0" w:rsidRDefault="009A4AC0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к</w:t>
      </w:r>
      <w:r w:rsidR="00B90F95" w:rsidRPr="009A4AC0">
        <w:t>онтактный телефон для связи с курьером;</w:t>
      </w:r>
    </w:p>
    <w:p w14:paraId="77AF1BBD" w14:textId="4CCCE201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4.3. Конкретный сорт, оттенок и вид цветов определяются флористом Исполнителя самостоятельно, исходя </w:t>
      </w:r>
      <w:r w:rsidR="00CD7467" w:rsidRPr="009A4AC0">
        <w:t xml:space="preserve">из </w:t>
      </w:r>
      <w:r w:rsidRPr="009A4AC0">
        <w:t>сезонности и рыночного ассортимента. Получатели соглашаются, что изображения цветов на Сайте являются ознакомительными и не порождают обязанности доставить точно такую же композицию.</w:t>
      </w:r>
    </w:p>
    <w:p w14:paraId="13C81B6C" w14:textId="76C56FEC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4.4. В момент передачи Цветочной композиции Получателю курьер предоставляет открытку с указанием имени Гостя (если Гость указал его при оплате). Перечень имен формируется на основании данных из Личного кабинета.</w:t>
      </w:r>
    </w:p>
    <w:p w14:paraId="7ED0B827" w14:textId="7E734554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4.5. Обязанность Исполнителя по доставке считается исполненной в момент передачи Цветочной композиции</w:t>
      </w:r>
      <w:r w:rsidR="00FA638C" w:rsidRPr="009A4AC0">
        <w:t xml:space="preserve"> (букета)</w:t>
      </w:r>
      <w:r w:rsidRPr="009A4AC0">
        <w:t xml:space="preserve"> Получателю (или любому лицу, фактически находящемуся по адресу доставки и выразившему готовность принять композицию). Риск неполучения по причинам отсутствия Получателя по адресу лежит на Получателе.</w:t>
      </w:r>
    </w:p>
    <w:p w14:paraId="283599AB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4.6. При невозможности вручения Цветочной композиции по вине Получателя (отсутствие по адресу, отказ от принятия, некорректный адрес) Исполнитель вправе:</w:t>
      </w:r>
    </w:p>
    <w:p w14:paraId="0C61BF22" w14:textId="77777777" w:rsidR="00842725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Аннулировать данную доставку без восстановления списанного Баланса; либо</w:t>
      </w:r>
      <w:r w:rsidR="00842725" w:rsidRPr="009A4AC0">
        <w:t xml:space="preserve"> п</w:t>
      </w:r>
      <w:r w:rsidRPr="009A4AC0">
        <w:t>редложить повторную доставку за дополнительную плату, размер которой определяется действующим прейскурантом Исполнителя.</w:t>
      </w:r>
    </w:p>
    <w:p w14:paraId="12B2E754" w14:textId="77777777" w:rsidR="009A4AC0" w:rsidRDefault="009A4AC0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76A1828A" w14:textId="77777777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7BFDF804" w14:textId="1CEE222B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5. ПРАВА И ОБЯЗАННОСТИ СТОРОН</w:t>
      </w:r>
    </w:p>
    <w:p w14:paraId="59209C86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5.1. Исполнитель обязан:</w:t>
      </w:r>
    </w:p>
    <w:p w14:paraId="75B963EB" w14:textId="27379789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5.1.1. </w:t>
      </w:r>
      <w:r w:rsidR="00B90F95" w:rsidRPr="009A4AC0">
        <w:t>Обеспечить работоспособность Личного кабинета</w:t>
      </w:r>
      <w:r w:rsidRPr="009A4AC0">
        <w:t>;</w:t>
      </w:r>
    </w:p>
    <w:p w14:paraId="017D5448" w14:textId="19ED6168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5.1.2. </w:t>
      </w:r>
      <w:r w:rsidR="00B90F95" w:rsidRPr="009A4AC0">
        <w:t>Формировать Цветочные композиции из свежих цветов надлежащего качества</w:t>
      </w:r>
      <w:r w:rsidRPr="009A4AC0">
        <w:t>;</w:t>
      </w:r>
    </w:p>
    <w:p w14:paraId="719F177B" w14:textId="1FF2C021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5.1.3. </w:t>
      </w:r>
      <w:r w:rsidR="00B90F95" w:rsidRPr="009A4AC0">
        <w:t>Осуществлять доставку в согласованные дни и время (с учетом допустимой задержки не более 60 минут);</w:t>
      </w:r>
    </w:p>
    <w:p w14:paraId="5321B03F" w14:textId="5329362E" w:rsidR="00B90F9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5.1.4. </w:t>
      </w:r>
      <w:r w:rsidR="00B90F95" w:rsidRPr="009A4AC0">
        <w:t>Прилагать к доставке открытку с указанием имени Гостя.</w:t>
      </w:r>
    </w:p>
    <w:p w14:paraId="4E734C7C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5.2. Исполнитель вправе:</w:t>
      </w:r>
    </w:p>
    <w:p w14:paraId="08729747" w14:textId="77777777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5.2.1. </w:t>
      </w:r>
      <w:r w:rsidR="00B90F95" w:rsidRPr="009A4AC0">
        <w:t>В одностороннем порядке изменять дни и время доставки, уведомив Получателей через Личный кабинет или по указанному номеру телефона не менее чем за 24 часа;</w:t>
      </w:r>
    </w:p>
    <w:p w14:paraId="656089B3" w14:textId="77777777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5.2.2. </w:t>
      </w:r>
      <w:r w:rsidR="00B90F95" w:rsidRPr="009A4AC0">
        <w:t>Приостановить доставки в случае технической невозможности (форс-мажор, прекращение поставок цветов, погодные условия, угрожающие сохранности композиции) с последующим возобновлением;</w:t>
      </w:r>
    </w:p>
    <w:p w14:paraId="384A0498" w14:textId="273B6E1D" w:rsidR="00B90F9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5.2.3. </w:t>
      </w:r>
      <w:r w:rsidR="00B90F95" w:rsidRPr="009A4AC0">
        <w:t>Отказать Получателям в обслуживании при выявлении фактов злоупотребления (попытки обналичить Баланс, передача доступа третьим лицам для коммерческого использования и т.п.).</w:t>
      </w:r>
    </w:p>
    <w:p w14:paraId="0A9F0301" w14:textId="7777777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5.3. Получатели обязаны:</w:t>
      </w:r>
    </w:p>
    <w:p w14:paraId="61A4362E" w14:textId="77777777" w:rsidR="00842725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5.3.1. </w:t>
      </w:r>
      <w:r w:rsidR="00B90F95" w:rsidRPr="009A4AC0">
        <w:t>Указать актуальный адрес доставки и телефон в Личном кабинете;</w:t>
      </w:r>
    </w:p>
    <w:p w14:paraId="7DEB4CE9" w14:textId="77777777" w:rsidR="0061789A" w:rsidRPr="009A4AC0" w:rsidRDefault="0084272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5.3.2. </w:t>
      </w:r>
      <w:r w:rsidR="00B90F95" w:rsidRPr="009A4AC0">
        <w:t>Обеспечить возможность приема доставки в согласованные дни;</w:t>
      </w:r>
    </w:p>
    <w:p w14:paraId="1142F14B" w14:textId="1BAE0397" w:rsidR="00B90F95" w:rsidRPr="009A4AC0" w:rsidRDefault="0061789A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 xml:space="preserve">5.3.3. </w:t>
      </w:r>
      <w:r w:rsidR="00B90F95" w:rsidRPr="009A4AC0">
        <w:t>Не использовать полученные Цветочные композиции для перепродажи или иной коммерческой деятельности.</w:t>
      </w:r>
    </w:p>
    <w:p w14:paraId="7DCC7C30" w14:textId="77777777" w:rsidR="0061789A" w:rsidRPr="009A4AC0" w:rsidRDefault="0061789A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1A48E64D" w14:textId="6D3BC30C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6</w:t>
      </w:r>
      <w:r w:rsidR="00B90F95" w:rsidRPr="009A4AC0">
        <w:t>. ОТВЕТСТВЕННОСТЬ СТОРОН</w:t>
      </w:r>
    </w:p>
    <w:p w14:paraId="79B7CA65" w14:textId="6EEEB0D8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6.</w:t>
      </w:r>
      <w:r w:rsidR="00B90F95" w:rsidRPr="009A4AC0">
        <w:t>1. За неисполнение или ненадлежащее исполнение обязательств Стороны несут ответственность в соответствии с действующим законодательством РФ.</w:t>
      </w:r>
    </w:p>
    <w:p w14:paraId="1ADC8E43" w14:textId="4051BC32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6</w:t>
      </w:r>
      <w:r w:rsidR="00B90F95" w:rsidRPr="009A4AC0">
        <w:t>.2. Исполнитель не несет ответственности:</w:t>
      </w:r>
    </w:p>
    <w:p w14:paraId="03CB5324" w14:textId="76B7E4D7" w:rsidR="0061789A" w:rsidRPr="009A4AC0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lastRenderedPageBreak/>
        <w:t>- з</w:t>
      </w:r>
      <w:r w:rsidR="00B90F95" w:rsidRPr="009A4AC0">
        <w:t>а содержание и орфографию текста на открытке, если текст был введен Гостем с ошибками;</w:t>
      </w:r>
    </w:p>
    <w:p w14:paraId="255087BC" w14:textId="028A88BC" w:rsidR="0061789A" w:rsidRPr="009A4AC0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з</w:t>
      </w:r>
      <w:r w:rsidR="00B90F95" w:rsidRPr="009A4AC0">
        <w:t>а невозможность доставки в случае, если Получатели не обеспечили свое присутствие по указанному адресу;</w:t>
      </w:r>
    </w:p>
    <w:p w14:paraId="3352AA02" w14:textId="3910096F" w:rsidR="00B90F95" w:rsidRPr="009A4AC0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з</w:t>
      </w:r>
      <w:r w:rsidR="00B90F95" w:rsidRPr="009A4AC0">
        <w:t>а</w:t>
      </w:r>
      <w:r w:rsidR="001A6CE1" w:rsidRPr="009A4AC0">
        <w:t xml:space="preserve"> </w:t>
      </w:r>
      <w:r w:rsidR="00B90F95" w:rsidRPr="009A4AC0">
        <w:t>несовпадение внешнего вида композиции с изображениями-примерами на Сайте;</w:t>
      </w:r>
    </w:p>
    <w:p w14:paraId="07F9761F" w14:textId="77777777" w:rsidR="001A6CE1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0550E56C" w14:textId="7F33A34A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7</w:t>
      </w:r>
      <w:r w:rsidR="00B90F95" w:rsidRPr="009A4AC0">
        <w:t>. ФОРС-МАЖОР</w:t>
      </w:r>
    </w:p>
    <w:p w14:paraId="0B7E19C8" w14:textId="234D2608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7</w:t>
      </w:r>
      <w:r w:rsidR="00B90F95" w:rsidRPr="009A4AC0">
        <w:t>.1. Стороны освобождаются от ответственности за частичное или полное неисполнение обязательств, если оно явилось следствием обстоятельств непреодолимой силы (пожар, наводнение, землетрясение, запретительные акты органов власти, эпидемии, перебои в поставках импортных цветов и др.).</w:t>
      </w:r>
    </w:p>
    <w:p w14:paraId="2D4F5C9E" w14:textId="77777777" w:rsidR="0061789A" w:rsidRPr="009A4AC0" w:rsidRDefault="0061789A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1770E5EB" w14:textId="0E85330C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8.</w:t>
      </w:r>
      <w:r w:rsidR="00B90F95" w:rsidRPr="009A4AC0">
        <w:t xml:space="preserve"> СРОК ДЕЙСТВИЯ, ИЗМЕНЕНИЕ И РАСТОРЖЕНИЕ</w:t>
      </w:r>
    </w:p>
    <w:p w14:paraId="61312EBA" w14:textId="6E38D364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8</w:t>
      </w:r>
      <w:r w:rsidR="00F159C3">
        <w:t xml:space="preserve">.1. Настоящая оферта </w:t>
      </w:r>
      <w:r w:rsidR="00B90F95" w:rsidRPr="009A4AC0">
        <w:t xml:space="preserve">вступает в силу с момента </w:t>
      </w:r>
      <w:r w:rsidR="00F159C3">
        <w:t>ее акцепта (раздел «Акцепт оферты»)</w:t>
      </w:r>
      <w:r w:rsidR="00B90F95" w:rsidRPr="009A4AC0">
        <w:t xml:space="preserve"> и действует до полного исчерпания Баланса Получателей, но не дольше предельного срока, указанного в п. 3.</w:t>
      </w:r>
      <w:r w:rsidR="00FA638C" w:rsidRPr="009A4AC0">
        <w:t>4</w:t>
      </w:r>
      <w:r w:rsidR="00B90F95" w:rsidRPr="009A4AC0">
        <w:t>.</w:t>
      </w:r>
    </w:p>
    <w:p w14:paraId="30B7674F" w14:textId="5EEEE3C7" w:rsidR="0061789A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8</w:t>
      </w:r>
      <w:r w:rsidR="00B90F95" w:rsidRPr="009A4AC0">
        <w:t xml:space="preserve">.2. Получатели вправе в любой момент расторгнуть Договор в одностороннем порядке, уведомив Исполнителя письменно (в том числе по электронной почте). </w:t>
      </w:r>
    </w:p>
    <w:p w14:paraId="36DA84EA" w14:textId="58A0ED2B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В этом случае:</w:t>
      </w:r>
    </w:p>
    <w:p w14:paraId="0518C50F" w14:textId="0C111EA6" w:rsidR="0061789A" w:rsidRPr="009A4AC0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и</w:t>
      </w:r>
      <w:r w:rsidR="00B90F95" w:rsidRPr="009A4AC0">
        <w:t>сполнитель прекращает дальнейшие доставки;</w:t>
      </w:r>
    </w:p>
    <w:p w14:paraId="41E68703" w14:textId="3B45FA7F" w:rsidR="001A6CE1" w:rsidRPr="009A4AC0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о</w:t>
      </w:r>
      <w:r w:rsidR="00B90F95" w:rsidRPr="009A4AC0">
        <w:t>статок Баланса аннулируется и Получателям не возвращается;</w:t>
      </w:r>
    </w:p>
    <w:p w14:paraId="7829DBB2" w14:textId="0350DF15" w:rsidR="00B90F95" w:rsidRPr="009A4AC0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>
        <w:t>- д</w:t>
      </w:r>
      <w:r w:rsidR="00B90F95" w:rsidRPr="009A4AC0">
        <w:t>оставки, запланированные, но не исполненные на дату расторжения, не компенсируются и не переносятся.</w:t>
      </w:r>
    </w:p>
    <w:p w14:paraId="78DE41EF" w14:textId="2726364C" w:rsidR="00B90F95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  <w:r w:rsidRPr="009A4AC0">
        <w:t>8</w:t>
      </w:r>
      <w:r w:rsidR="00B90F95" w:rsidRPr="009A4AC0">
        <w:t xml:space="preserve">.3. Исполнитель вправе вносить изменения в условия </w:t>
      </w:r>
      <w:r w:rsidR="00F159C3">
        <w:t>оферты</w:t>
      </w:r>
      <w:r w:rsidR="00B90F95" w:rsidRPr="009A4AC0">
        <w:t xml:space="preserve">, публикуя </w:t>
      </w:r>
      <w:r w:rsidR="00F159C3">
        <w:t>новую редакцию</w:t>
      </w:r>
      <w:r w:rsidR="00B90F95" w:rsidRPr="009A4AC0">
        <w:t xml:space="preserve"> на Сайте</w:t>
      </w:r>
      <w:r w:rsidR="00F159C3">
        <w:t>.</w:t>
      </w:r>
      <w:r w:rsidR="00B90F95" w:rsidRPr="009A4AC0">
        <w:t xml:space="preserve"> Если Получатель </w:t>
      </w:r>
      <w:r w:rsidR="00F159C3">
        <w:t>продолжит пользоваться услугами более</w:t>
      </w:r>
      <w:r w:rsidR="00B90F95" w:rsidRPr="009A4AC0">
        <w:t xml:space="preserve"> 5 (пяти) календарных дней</w:t>
      </w:r>
      <w:r w:rsidR="00F159C3">
        <w:t xml:space="preserve"> после публикации изменений, они</w:t>
      </w:r>
      <w:r w:rsidR="00B90F95" w:rsidRPr="009A4AC0">
        <w:t xml:space="preserve"> считаются принятыми.</w:t>
      </w:r>
    </w:p>
    <w:p w14:paraId="0D083EB3" w14:textId="77777777" w:rsidR="00F159C3" w:rsidRDefault="00F159C3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336DF566" w14:textId="4CEB4FA9" w:rsidR="00B90F95" w:rsidRPr="009A4AC0" w:rsidRDefault="001A6CE1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9.</w:t>
      </w:r>
      <w:r w:rsidR="00B90F95" w:rsidRPr="009A4AC0">
        <w:t xml:space="preserve"> ЗАКЛЮЧИТЕЛЬНЫЕ ПОЛОЖЕНИЯ</w:t>
      </w:r>
    </w:p>
    <w:p w14:paraId="29EF5AEE" w14:textId="77777777" w:rsidR="00F159C3" w:rsidRPr="00F159C3" w:rsidRDefault="001A6CE1" w:rsidP="00F159C3">
      <w:pPr>
        <w:pStyle w:val="a3"/>
        <w:spacing w:before="0" w:beforeAutospacing="0" w:after="0" w:afterAutospacing="0"/>
        <w:ind w:left="-567"/>
        <w:jc w:val="both"/>
      </w:pPr>
      <w:r w:rsidRPr="009A4AC0">
        <w:t>9</w:t>
      </w:r>
      <w:r w:rsidR="00B90F95" w:rsidRPr="009A4AC0">
        <w:t xml:space="preserve">.4. </w:t>
      </w:r>
      <w:r w:rsidR="00F159C3" w:rsidRPr="00F159C3">
        <w:t>Акцептуя настоящую оферту, Получатель даёт согласие Исполнителю на обработку своих персональных данных (имя, адрес, телефон) в целях исполнения договора, включая передачу курьерским службам. Согласие действует до момента расторжения договора или письменного отзыва.</w:t>
      </w:r>
    </w:p>
    <w:p w14:paraId="26EA9196" w14:textId="77777777" w:rsidR="0061789A" w:rsidRPr="009A4AC0" w:rsidRDefault="0061789A" w:rsidP="00953EC3">
      <w:pPr>
        <w:pStyle w:val="a3"/>
        <w:shd w:val="clear" w:color="auto" w:fill="FFFFFF"/>
        <w:spacing w:before="0" w:beforeAutospacing="0" w:after="0" w:afterAutospacing="0"/>
        <w:ind w:left="-567"/>
        <w:jc w:val="both"/>
      </w:pPr>
    </w:p>
    <w:p w14:paraId="079068C8" w14:textId="5E14F7F7" w:rsidR="00B90F95" w:rsidRPr="009A4AC0" w:rsidRDefault="00B90F95" w:rsidP="00953EC3">
      <w:pPr>
        <w:pStyle w:val="a3"/>
        <w:shd w:val="clear" w:color="auto" w:fill="FFFFFF"/>
        <w:spacing w:before="0" w:beforeAutospacing="0" w:after="0" w:afterAutospacing="0"/>
        <w:ind w:left="-567"/>
        <w:jc w:val="center"/>
      </w:pPr>
      <w:r w:rsidRPr="009A4AC0">
        <w:t>1</w:t>
      </w:r>
      <w:r w:rsidR="001A6CE1" w:rsidRPr="009A4AC0">
        <w:t>0</w:t>
      </w:r>
      <w:r w:rsidRPr="009A4AC0">
        <w:t xml:space="preserve">. РЕКВИЗИТЫ </w:t>
      </w:r>
      <w:r w:rsidR="00F159C3">
        <w:t>ИСПЛНИТЕЛЯ</w:t>
      </w:r>
    </w:p>
    <w:p w14:paraId="05B960E3" w14:textId="77777777" w:rsidR="00F159C3" w:rsidRPr="00F159C3" w:rsidRDefault="00F159C3" w:rsidP="00F159C3">
      <w:pPr>
        <w:shd w:val="clear" w:color="auto" w:fill="FFFFFF"/>
        <w:spacing w:before="240" w:after="24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9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предприниматель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ОГРНИП: __________________________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Расчётный счёт: ____________________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Банк: _____________________________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Корр. счёт: _________________________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______________________________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Юридический адрес: 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Телефон: ___________________________</w:t>
      </w:r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159C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</w:t>
      </w:r>
    </w:p>
    <w:p w14:paraId="67FC8BEF" w14:textId="77777777" w:rsidR="00F159C3" w:rsidRDefault="00F159C3" w:rsidP="00F159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7A2D40A" w14:textId="5E91490F" w:rsidR="00AC1055" w:rsidRPr="009A4AC0" w:rsidRDefault="00F159C3" w:rsidP="00426A21">
      <w:pPr>
        <w:shd w:val="clear" w:color="auto" w:fill="FFFFFF"/>
        <w:spacing w:before="240" w:after="24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159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Настоящая оферта является официальным документом и не требует подписания сторонами. Факт использования Личного кабинета или оформления заявки на доставку приравнивается к собственноручной подписи.</w:t>
      </w:r>
      <w:bookmarkStart w:id="0" w:name="_GoBack"/>
      <w:bookmarkEnd w:id="0"/>
    </w:p>
    <w:sectPr w:rsidR="00AC1055" w:rsidRPr="009A4AC0" w:rsidSect="00426A21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E0C"/>
    <w:multiLevelType w:val="multilevel"/>
    <w:tmpl w:val="4928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C6978"/>
    <w:multiLevelType w:val="multilevel"/>
    <w:tmpl w:val="D37E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0DB"/>
    <w:multiLevelType w:val="multilevel"/>
    <w:tmpl w:val="A310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D3C61"/>
    <w:multiLevelType w:val="multilevel"/>
    <w:tmpl w:val="2BE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F3632"/>
    <w:multiLevelType w:val="multilevel"/>
    <w:tmpl w:val="C08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802A7"/>
    <w:multiLevelType w:val="multilevel"/>
    <w:tmpl w:val="F2D8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A73D9"/>
    <w:multiLevelType w:val="multilevel"/>
    <w:tmpl w:val="4512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D1A73"/>
    <w:multiLevelType w:val="multilevel"/>
    <w:tmpl w:val="AC0A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55"/>
    <w:rsid w:val="00093A18"/>
    <w:rsid w:val="001A6CE1"/>
    <w:rsid w:val="003A6484"/>
    <w:rsid w:val="00426A21"/>
    <w:rsid w:val="0061789A"/>
    <w:rsid w:val="00756A03"/>
    <w:rsid w:val="0080496D"/>
    <w:rsid w:val="00842725"/>
    <w:rsid w:val="00953EC3"/>
    <w:rsid w:val="009A4AC0"/>
    <w:rsid w:val="00AC1055"/>
    <w:rsid w:val="00B90F95"/>
    <w:rsid w:val="00BD1B7E"/>
    <w:rsid w:val="00C36FC9"/>
    <w:rsid w:val="00CD29B3"/>
    <w:rsid w:val="00CD7467"/>
    <w:rsid w:val="00F159C3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A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Мария</cp:lastModifiedBy>
  <cp:revision>3</cp:revision>
  <dcterms:created xsi:type="dcterms:W3CDTF">2026-05-13T06:32:00Z</dcterms:created>
  <dcterms:modified xsi:type="dcterms:W3CDTF">2026-05-13T06:32:00Z</dcterms:modified>
</cp:coreProperties>
</file>